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5" w:rsidRPr="00A4021D" w:rsidRDefault="005D0B13" w:rsidP="00DA72D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fldChar w:fldCharType="begin" w:fldLock="1"/>
      </w:r>
      <w:r w:rsidR="008776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instrText xml:space="preserve"> 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fldChar w:fldCharType="end"/>
      </w:r>
      <w:r w:rsidR="00890185"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90185" w:rsidRPr="00A4021D" w:rsidRDefault="00890185" w:rsidP="0089018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ГЛАВА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890185" w:rsidRPr="00A4021D" w:rsidTr="00507F44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90185" w:rsidRPr="00890185" w:rsidRDefault="00DA72D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6803" w:type="dxa"/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90185" w:rsidRPr="00890185" w:rsidRDefault="00DA72D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890185" w:rsidRPr="00A4021D" w:rsidTr="00507F44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внесении изменений в постановлени</w:t>
      </w:r>
      <w:r w:rsidR="007308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главы муниципального района от 31.03.2020 №19 «О введении ограничительных мероприятий (карантина) на территории Октябрьского муниципального района  Еврейской автономной области»</w:t>
      </w: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A4021D" w:rsidRDefault="00890185" w:rsidP="00EF3B6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ПОСТАНОВЛЯЮ:</w:t>
      </w:r>
    </w:p>
    <w:p w:rsidR="00F667B7" w:rsidRDefault="00890185" w:rsidP="00EF3B67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0"/>
        </w:rPr>
        <w:tab/>
      </w:r>
      <w:r w:rsidRPr="0062206A">
        <w:rPr>
          <w:color w:val="000000"/>
          <w:sz w:val="28"/>
          <w:szCs w:val="28"/>
        </w:rPr>
        <w:t>1.</w:t>
      </w:r>
      <w:r w:rsidRPr="0062206A">
        <w:rPr>
          <w:color w:val="000000"/>
          <w:spacing w:val="3"/>
          <w:sz w:val="28"/>
          <w:szCs w:val="28"/>
        </w:rPr>
        <w:t xml:space="preserve">  </w:t>
      </w:r>
      <w:r w:rsidR="00F667B7">
        <w:rPr>
          <w:color w:val="000000"/>
          <w:spacing w:val="3"/>
          <w:sz w:val="28"/>
          <w:szCs w:val="28"/>
        </w:rPr>
        <w:t>Внести в постановление главы муниципального района от 31.03.2020 №19 «О введении ограничительных мероприятий (карантина) на территории Октябрьского муниципального района Еврейской автономной области»</w:t>
      </w:r>
      <w:r w:rsidR="0086090B">
        <w:rPr>
          <w:color w:val="000000"/>
          <w:spacing w:val="3"/>
          <w:sz w:val="28"/>
          <w:szCs w:val="28"/>
        </w:rPr>
        <w:t xml:space="preserve"> (с изменениями от 13.04.2020 №21</w:t>
      </w:r>
      <w:r w:rsidR="00DB0C75">
        <w:rPr>
          <w:color w:val="000000"/>
          <w:spacing w:val="3"/>
          <w:sz w:val="28"/>
          <w:szCs w:val="28"/>
        </w:rPr>
        <w:t>, от 20.04.2020 №23</w:t>
      </w:r>
      <w:r w:rsidR="00FB357C">
        <w:rPr>
          <w:color w:val="000000"/>
          <w:spacing w:val="3"/>
          <w:sz w:val="28"/>
          <w:szCs w:val="28"/>
        </w:rPr>
        <w:t>; от 30.04.2020 №29</w:t>
      </w:r>
      <w:r w:rsidR="0086090B">
        <w:rPr>
          <w:color w:val="000000"/>
          <w:spacing w:val="3"/>
          <w:sz w:val="28"/>
          <w:szCs w:val="28"/>
        </w:rPr>
        <w:t>)</w:t>
      </w:r>
      <w:r w:rsidR="00F667B7">
        <w:rPr>
          <w:color w:val="000000"/>
          <w:spacing w:val="3"/>
          <w:sz w:val="28"/>
          <w:szCs w:val="28"/>
        </w:rPr>
        <w:t xml:space="preserve"> следующие изменения:</w:t>
      </w:r>
    </w:p>
    <w:p w:rsidR="00DB0C75" w:rsidRDefault="00F667B7" w:rsidP="00EF3B67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1.1. </w:t>
      </w:r>
      <w:r w:rsidR="00FB357C">
        <w:rPr>
          <w:color w:val="000000"/>
          <w:spacing w:val="3"/>
          <w:sz w:val="28"/>
          <w:szCs w:val="28"/>
        </w:rPr>
        <w:t xml:space="preserve">Пункт </w:t>
      </w:r>
      <w:r w:rsidR="00DB0C75">
        <w:rPr>
          <w:color w:val="000000"/>
          <w:spacing w:val="3"/>
          <w:sz w:val="28"/>
          <w:szCs w:val="28"/>
        </w:rPr>
        <w:t xml:space="preserve">4 </w:t>
      </w:r>
      <w:r w:rsidR="00FB357C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"/>
      <w:r>
        <w:rPr>
          <w:rFonts w:ascii="Times New Roman" w:hAnsi="Times New Roman" w:cs="Times New Roman"/>
          <w:sz w:val="28"/>
          <w:szCs w:val="28"/>
        </w:rPr>
        <w:tab/>
      </w:r>
      <w:r w:rsidRPr="00FB357C">
        <w:rPr>
          <w:rFonts w:ascii="Times New Roman" w:hAnsi="Times New Roman" w:cs="Times New Roman"/>
          <w:sz w:val="28"/>
          <w:szCs w:val="28"/>
        </w:rPr>
        <w:t>"4. Приостановить по 31 мая 2020 года (включительно) на территории Еврейской автономной области деятельность организаций, юридических лиц и индивидуальных предпринимателей, за исключением: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"/>
      <w:bookmarkEnd w:id="0"/>
      <w:r w:rsidRPr="00FB35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357C">
        <w:rPr>
          <w:rFonts w:ascii="Times New Roman" w:hAnsi="Times New Roman" w:cs="Times New Roman"/>
          <w:sz w:val="28"/>
          <w:szCs w:val="28"/>
        </w:rPr>
        <w:t>униципальных учреждений (кроме учреждений, осуществляющих деятельность в сфере образования, культуры и спорта);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2"/>
      <w:bookmarkEnd w:id="1"/>
      <w:r w:rsidRPr="00FB357C">
        <w:rPr>
          <w:rFonts w:ascii="Times New Roman" w:hAnsi="Times New Roman" w:cs="Times New Roman"/>
          <w:sz w:val="28"/>
          <w:szCs w:val="28"/>
        </w:rPr>
        <w:t>- муниципальных предприятий;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3"/>
      <w:bookmarkEnd w:id="2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оказывающих услуги по поставке и реализации горюче-смазочных материалов;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4"/>
      <w:bookmarkEnd w:id="3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деятельность в сфере управления многоквартирными домами;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5"/>
      <w:bookmarkEnd w:id="4"/>
      <w:proofErr w:type="gramStart"/>
      <w:r w:rsidRPr="00FB357C">
        <w:rPr>
          <w:rFonts w:ascii="Times New Roman" w:hAnsi="Times New Roman" w:cs="Times New Roman"/>
          <w:sz w:val="28"/>
          <w:szCs w:val="28"/>
        </w:rPr>
        <w:t xml:space="preserve">- юридических лиц и индивидуальных предпринимателей, оказывающих услуги по водоснабжению, водоотведению, теплоснабжению (в том числе по передаче тепловой энергии), газоснабжению (в том числе по поставке сжиженных углеводородных газов в баллонах), электроснабжению (в том числе по передаче, распределению и сбыту электрической энергии), по </w:t>
      </w:r>
      <w:r w:rsidRPr="00FB357C">
        <w:rPr>
          <w:rFonts w:ascii="Times New Roman" w:hAnsi="Times New Roman" w:cs="Times New Roman"/>
          <w:sz w:val="28"/>
          <w:szCs w:val="28"/>
        </w:rPr>
        <w:lastRenderedPageBreak/>
        <w:t>поставке твердого топлива (угля, дров), по вывозу твердых бытовых и жидких отходов (по обращению с твердыми коммунальными отходами);</w:t>
      </w:r>
      <w:proofErr w:type="gramEnd"/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6"/>
      <w:bookmarkEnd w:id="5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деятельность в сфере легкой промышленности;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7"/>
      <w:bookmarkEnd w:id="6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производство строительных материалов;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8"/>
      <w:bookmarkEnd w:id="7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горнодобывающую деятельность;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9"/>
      <w:bookmarkEnd w:id="8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производство пищевых продуктов;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0"/>
      <w:bookmarkEnd w:id="9"/>
      <w:r w:rsidRPr="00FB357C">
        <w:rPr>
          <w:rFonts w:ascii="Times New Roman" w:hAnsi="Times New Roman" w:cs="Times New Roman"/>
          <w:sz w:val="28"/>
          <w:szCs w:val="28"/>
        </w:rPr>
        <w:t xml:space="preserve">- юридических лиц и индивидуальных предпринимателей, оказывающих ветеринарные услуги и (или) осуществляющих розничную продажу </w:t>
      </w:r>
      <w:proofErr w:type="spellStart"/>
      <w:r w:rsidRPr="00FB357C">
        <w:rPr>
          <w:rFonts w:ascii="Times New Roman" w:hAnsi="Times New Roman" w:cs="Times New Roman"/>
          <w:sz w:val="28"/>
          <w:szCs w:val="28"/>
        </w:rPr>
        <w:t>зоотоваров</w:t>
      </w:r>
      <w:proofErr w:type="spellEnd"/>
      <w:r w:rsidRPr="00FB357C">
        <w:rPr>
          <w:rFonts w:ascii="Times New Roman" w:hAnsi="Times New Roman" w:cs="Times New Roman"/>
          <w:sz w:val="28"/>
          <w:szCs w:val="28"/>
        </w:rPr>
        <w:t>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1"/>
      <w:bookmarkEnd w:id="10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предпринимателей: парикмахерские, маникюрные, педикюрные кабинеты;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12"/>
      <w:bookmarkEnd w:id="11"/>
      <w:r w:rsidRPr="00FB357C">
        <w:rPr>
          <w:rFonts w:ascii="Times New Roman" w:hAnsi="Times New Roman" w:cs="Times New Roman"/>
          <w:sz w:val="28"/>
          <w:szCs w:val="28"/>
        </w:rPr>
        <w:t>- ресторанов, кафе, столовых, буфетов, баров, закусочных и иных предприятий общественного питания, осуществляющих доставку заказов на дом, на предприятия (в организации) и в номера гостиниц, а также оказывающих услуги общественного питания в помещениях предприятий, организаций, учреждений для собственных нужд;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3"/>
      <w:bookmarkEnd w:id="12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реализацию сельскохозяйственной продукции, продуктов ее переработки (включая продукты питания), удобрений, средств защиты растений, кормов и кормовых добавок, семян и посадочного материала;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14"/>
      <w:bookmarkEnd w:id="13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предоставляющих услуги связи и реализующих связанные с данными услугами средства связи;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5"/>
      <w:bookmarkEnd w:id="14"/>
      <w:r w:rsidRPr="00FB357C">
        <w:rPr>
          <w:rFonts w:ascii="Times New Roman" w:hAnsi="Times New Roman" w:cs="Times New Roman"/>
          <w:sz w:val="28"/>
          <w:szCs w:val="28"/>
        </w:rPr>
        <w:t>- организаций, обеспечивающих бесперебойную работу телекоммуникационных систем, кабельных сетей связи, антенно-мачтового хозяйства, цифрового эфирного телевидения, в том числе эксплуатационных (подрядных) организаций, обеспечивающих бесперебойную работу систем операторов всех видов связи;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6"/>
      <w:bookmarkEnd w:id="15"/>
      <w:r w:rsidRPr="00FB357C">
        <w:rPr>
          <w:rFonts w:ascii="Times New Roman" w:hAnsi="Times New Roman" w:cs="Times New Roman"/>
          <w:sz w:val="28"/>
          <w:szCs w:val="28"/>
        </w:rPr>
        <w:t>- юридических лиц, осуществляющих управление особо охраняемыми природными территориями;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7"/>
      <w:bookmarkEnd w:id="16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обеспечивающих продажу периодических печатных изданий в киосках;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8"/>
      <w:bookmarkEnd w:id="17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производство фасовочных и упаковочных материалов;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9"/>
      <w:bookmarkEnd w:id="18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реализующих ортопедические и медицинские изделия;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20"/>
      <w:bookmarkEnd w:id="19"/>
      <w:r w:rsidRPr="00FB357C">
        <w:rPr>
          <w:rFonts w:ascii="Times New Roman" w:hAnsi="Times New Roman" w:cs="Times New Roman"/>
          <w:sz w:val="28"/>
          <w:szCs w:val="28"/>
        </w:rPr>
        <w:lastRenderedPageBreak/>
        <w:t>- юридических лиц и индивидуальных предпринимателей, оказывающих ритуальные услуги и (или) реализующих похоронные товары;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21"/>
      <w:bookmarkEnd w:id="20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реализующих канцелярские товары, строительные товары;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22"/>
      <w:bookmarkEnd w:id="21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полиграфическую деятельность;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25"/>
      <w:bookmarkEnd w:id="22"/>
      <w:r w:rsidRPr="00FB357C">
        <w:rPr>
          <w:rFonts w:ascii="Times New Roman" w:hAnsi="Times New Roman" w:cs="Times New Roman"/>
          <w:sz w:val="28"/>
          <w:szCs w:val="28"/>
        </w:rPr>
        <w:t xml:space="preserve">- юридических лиц и индивидуальных предпринимателей, обеспечивающих </w:t>
      </w:r>
      <w:proofErr w:type="spellStart"/>
      <w:r w:rsidRPr="00FB357C">
        <w:rPr>
          <w:rFonts w:ascii="Times New Roman" w:hAnsi="Times New Roman" w:cs="Times New Roman"/>
          <w:sz w:val="28"/>
          <w:szCs w:val="28"/>
        </w:rPr>
        <w:t>транспортно-логистические</w:t>
      </w:r>
      <w:proofErr w:type="spellEnd"/>
      <w:r w:rsidRPr="00FB357C">
        <w:rPr>
          <w:rFonts w:ascii="Times New Roman" w:hAnsi="Times New Roman" w:cs="Times New Roman"/>
          <w:sz w:val="28"/>
          <w:szCs w:val="28"/>
        </w:rPr>
        <w:t xml:space="preserve"> операции по сельскохозяйственным культурам, в том числе зерновым, зернобобовым и масличным культурам;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26"/>
      <w:bookmarkEnd w:id="23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реализацию автозапчастей, моторного топлива;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27"/>
      <w:bookmarkEnd w:id="24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техническое обслуживание и ремонт автомототранспортных средств;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28"/>
      <w:bookmarkEnd w:id="25"/>
      <w:r w:rsidRPr="00FB357C">
        <w:rPr>
          <w:rFonts w:ascii="Times New Roman" w:hAnsi="Times New Roman" w:cs="Times New Roman"/>
          <w:sz w:val="28"/>
          <w:szCs w:val="28"/>
        </w:rPr>
        <w:t>- предприятий водного транспорта, осуществляющих международные и внутренние перевозки грузов и пассажиров;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29"/>
      <w:bookmarkEnd w:id="26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оценочную деятельность;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30"/>
      <w:bookmarkEnd w:id="27"/>
      <w:r w:rsidRPr="00FB357C">
        <w:rPr>
          <w:rFonts w:ascii="Times New Roman" w:hAnsi="Times New Roman" w:cs="Times New Roman"/>
          <w:sz w:val="28"/>
          <w:szCs w:val="28"/>
        </w:rPr>
        <w:t>- нотариусов и адвокатов;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31"/>
      <w:bookmarkEnd w:id="28"/>
      <w:r w:rsidRPr="00FB357C">
        <w:rPr>
          <w:rFonts w:ascii="Times New Roman" w:hAnsi="Times New Roman" w:cs="Times New Roman"/>
          <w:sz w:val="28"/>
          <w:szCs w:val="28"/>
        </w:rPr>
        <w:t>- частных охранных организаций;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2"/>
      <w:bookmarkEnd w:id="29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деятельность в сфере строительства;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3"/>
      <w:bookmarkEnd w:id="30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деятельность в сфере оборонно-промышленного комплекса, а также участвующих в исполнении государственного оборонного заказа;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4"/>
      <w:bookmarkEnd w:id="31"/>
      <w:r w:rsidRPr="00FB357C"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осуществляющих сезонные работы по охране, защите и воспроизводству лесов;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5"/>
      <w:bookmarkEnd w:id="32"/>
      <w:r w:rsidRPr="00FB357C">
        <w:rPr>
          <w:rFonts w:ascii="Times New Roman" w:hAnsi="Times New Roman" w:cs="Times New Roman"/>
          <w:sz w:val="28"/>
          <w:szCs w:val="28"/>
        </w:rPr>
        <w:t>- организаций, обеспечивающих ремонт путевой железнодорожной техники;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36"/>
      <w:bookmarkEnd w:id="33"/>
      <w:r w:rsidRPr="00FB357C">
        <w:rPr>
          <w:rFonts w:ascii="Times New Roman" w:hAnsi="Times New Roman" w:cs="Times New Roman"/>
          <w:sz w:val="28"/>
          <w:szCs w:val="28"/>
        </w:rPr>
        <w:t>- организаций, осуществляющих ремонт и сервисное обслуживание железнодорожного подвижного состава;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37"/>
      <w:bookmarkEnd w:id="34"/>
      <w:r w:rsidRPr="00FB357C">
        <w:rPr>
          <w:rFonts w:ascii="Times New Roman" w:hAnsi="Times New Roman" w:cs="Times New Roman"/>
          <w:sz w:val="28"/>
          <w:szCs w:val="28"/>
        </w:rPr>
        <w:t>- организаций, являющихся поставщиками запасных запчастей для специальной техники и оборудования, используемых в отрасли обращения с отходами;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38"/>
      <w:bookmarkEnd w:id="35"/>
      <w:r w:rsidRPr="00FB357C">
        <w:rPr>
          <w:rFonts w:ascii="Times New Roman" w:hAnsi="Times New Roman" w:cs="Times New Roman"/>
          <w:sz w:val="28"/>
          <w:szCs w:val="28"/>
        </w:rPr>
        <w:t>- организаций, осуществляющих деятельность по строительству и эксплуатации дорог;</w:t>
      </w:r>
    </w:p>
    <w:p w:rsidR="00FB357C" w:rsidRPr="00FB357C" w:rsidRDefault="00FB357C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39"/>
      <w:bookmarkEnd w:id="36"/>
      <w:r w:rsidRPr="00FB357C">
        <w:rPr>
          <w:rFonts w:ascii="Times New Roman" w:hAnsi="Times New Roman" w:cs="Times New Roman"/>
          <w:sz w:val="28"/>
          <w:szCs w:val="28"/>
        </w:rPr>
        <w:t>- сельскохозяйственных товаропроизводителей.</w:t>
      </w:r>
    </w:p>
    <w:p w:rsidR="00FB357C" w:rsidRPr="00FB357C" w:rsidRDefault="00EF3B67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40"/>
      <w:bookmarkEnd w:id="37"/>
      <w:r>
        <w:rPr>
          <w:rFonts w:ascii="Times New Roman" w:hAnsi="Times New Roman" w:cs="Times New Roman"/>
          <w:sz w:val="28"/>
          <w:szCs w:val="28"/>
        </w:rPr>
        <w:tab/>
      </w:r>
      <w:r w:rsidR="00FB357C" w:rsidRPr="00FB357C">
        <w:rPr>
          <w:rFonts w:ascii="Times New Roman" w:hAnsi="Times New Roman" w:cs="Times New Roman"/>
          <w:sz w:val="28"/>
          <w:szCs w:val="28"/>
        </w:rPr>
        <w:t xml:space="preserve">Абзац второй настоящего пункта применяется с учетом пункта </w:t>
      </w:r>
      <w:r w:rsidR="00B6710A">
        <w:rPr>
          <w:rFonts w:ascii="Times New Roman" w:hAnsi="Times New Roman" w:cs="Times New Roman"/>
          <w:sz w:val="28"/>
          <w:szCs w:val="28"/>
        </w:rPr>
        <w:t>«</w:t>
      </w:r>
      <w:r w:rsidR="00FB357C" w:rsidRPr="00FB357C">
        <w:rPr>
          <w:rFonts w:ascii="Times New Roman" w:hAnsi="Times New Roman" w:cs="Times New Roman"/>
          <w:sz w:val="28"/>
          <w:szCs w:val="28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</w:t>
      </w:r>
      <w:r w:rsidR="00FB357C" w:rsidRPr="00FB357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связи с распространением новой </w:t>
      </w:r>
      <w:proofErr w:type="spellStart"/>
      <w:r w:rsidR="00FB357C" w:rsidRPr="00FB35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B357C" w:rsidRPr="00FB357C">
        <w:rPr>
          <w:rFonts w:ascii="Times New Roman" w:hAnsi="Times New Roman" w:cs="Times New Roman"/>
          <w:sz w:val="28"/>
          <w:szCs w:val="28"/>
        </w:rPr>
        <w:t xml:space="preserve"> инфекции (COVID-19)".".</w:t>
      </w:r>
    </w:p>
    <w:p w:rsidR="00FB357C" w:rsidRPr="00FB357C" w:rsidRDefault="00EF3B67" w:rsidP="00EF3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"/>
      <w:bookmarkEnd w:id="38"/>
      <w:r>
        <w:rPr>
          <w:rFonts w:ascii="Times New Roman" w:hAnsi="Times New Roman" w:cs="Times New Roman"/>
          <w:sz w:val="28"/>
          <w:szCs w:val="28"/>
        </w:rPr>
        <w:tab/>
      </w:r>
      <w:r w:rsidR="00FB357C" w:rsidRPr="00FB357C">
        <w:rPr>
          <w:rFonts w:ascii="Times New Roman" w:hAnsi="Times New Roman" w:cs="Times New Roman"/>
          <w:sz w:val="28"/>
          <w:szCs w:val="28"/>
        </w:rPr>
        <w:t>1.</w:t>
      </w:r>
      <w:r w:rsidR="00B6710A">
        <w:rPr>
          <w:rFonts w:ascii="Times New Roman" w:hAnsi="Times New Roman" w:cs="Times New Roman"/>
          <w:sz w:val="28"/>
          <w:szCs w:val="28"/>
        </w:rPr>
        <w:t>2. П</w:t>
      </w:r>
      <w:r w:rsidR="00FB357C" w:rsidRPr="00EF3B67">
        <w:rPr>
          <w:rFonts w:ascii="Times New Roman" w:hAnsi="Times New Roman" w:cs="Times New Roman"/>
          <w:sz w:val="28"/>
          <w:szCs w:val="28"/>
        </w:rPr>
        <w:t>ризнать</w:t>
      </w:r>
      <w:r w:rsidR="00FB357C" w:rsidRPr="00FB357C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B6710A">
        <w:rPr>
          <w:rFonts w:ascii="Times New Roman" w:hAnsi="Times New Roman" w:cs="Times New Roman"/>
          <w:sz w:val="28"/>
          <w:szCs w:val="28"/>
        </w:rPr>
        <w:t xml:space="preserve"> приложение «Перечень непродовольственных товаров первой необходимости»</w:t>
      </w:r>
      <w:r w:rsidR="00FB357C" w:rsidRPr="00FB357C"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890185" w:rsidRPr="0062206A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0185" w:rsidRPr="0062206A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890185" w:rsidRPr="0062206A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90185" w:rsidRPr="00A4021D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Pr="00A4021D" w:rsidRDefault="00890185" w:rsidP="00EF3B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</w:t>
      </w:r>
      <w:r w:rsidR="00B671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41149" w:rsidRDefault="00F41149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 w:rsidR="00890185" w:rsidSect="00730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90185"/>
    <w:rsid w:val="00013118"/>
    <w:rsid w:val="0004143B"/>
    <w:rsid w:val="00047767"/>
    <w:rsid w:val="000835EB"/>
    <w:rsid w:val="00272A88"/>
    <w:rsid w:val="003232E2"/>
    <w:rsid w:val="00385BC9"/>
    <w:rsid w:val="00391C4C"/>
    <w:rsid w:val="003A169B"/>
    <w:rsid w:val="00463329"/>
    <w:rsid w:val="004D5721"/>
    <w:rsid w:val="00507F44"/>
    <w:rsid w:val="00521398"/>
    <w:rsid w:val="00526E0C"/>
    <w:rsid w:val="005D0B13"/>
    <w:rsid w:val="006245C0"/>
    <w:rsid w:val="00635829"/>
    <w:rsid w:val="00730877"/>
    <w:rsid w:val="007F12E6"/>
    <w:rsid w:val="0086090B"/>
    <w:rsid w:val="00877631"/>
    <w:rsid w:val="00890185"/>
    <w:rsid w:val="008F1F59"/>
    <w:rsid w:val="00986198"/>
    <w:rsid w:val="00A0203F"/>
    <w:rsid w:val="00A6546C"/>
    <w:rsid w:val="00AD52CD"/>
    <w:rsid w:val="00B16173"/>
    <w:rsid w:val="00B6710A"/>
    <w:rsid w:val="00B71BD7"/>
    <w:rsid w:val="00C1052E"/>
    <w:rsid w:val="00C82B76"/>
    <w:rsid w:val="00CA030A"/>
    <w:rsid w:val="00D53A75"/>
    <w:rsid w:val="00D555B8"/>
    <w:rsid w:val="00DA72D5"/>
    <w:rsid w:val="00DB0C75"/>
    <w:rsid w:val="00E10923"/>
    <w:rsid w:val="00E30624"/>
    <w:rsid w:val="00EF3B67"/>
    <w:rsid w:val="00F110DF"/>
    <w:rsid w:val="00F41149"/>
    <w:rsid w:val="00F667B7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1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85"/>
    <w:rPr>
      <w:rFonts w:ascii="Tahoma" w:hAnsi="Tahoma" w:cs="Tahoma"/>
      <w:sz w:val="16"/>
      <w:szCs w:val="16"/>
    </w:rPr>
  </w:style>
  <w:style w:type="paragraph" w:customStyle="1" w:styleId="2">
    <w:name w:val="Îñíîâíîé òåêñò ñ îòñòóïîì 2"/>
    <w:basedOn w:val="a"/>
    <w:uiPriority w:val="99"/>
    <w:rsid w:val="00B161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FB35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Экономика</cp:lastModifiedBy>
  <cp:revision>17</cp:revision>
  <cp:lastPrinted>2020-06-14T23:20:00Z</cp:lastPrinted>
  <dcterms:created xsi:type="dcterms:W3CDTF">2020-04-06T03:10:00Z</dcterms:created>
  <dcterms:modified xsi:type="dcterms:W3CDTF">2020-06-14T23:21:00Z</dcterms:modified>
</cp:coreProperties>
</file>